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A204" w14:textId="77777777" w:rsidR="005D7349" w:rsidRDefault="005D7349" w:rsidP="005D7349">
      <w:pPr>
        <w:spacing w:after="240"/>
        <w:rPr>
          <w:rFonts w:ascii="Aptos" w:eastAsia="Times New Roman" w:hAnsi="Aptos" w:cs="Aptos"/>
          <w:sz w:val="24"/>
          <w:szCs w:val="24"/>
          <w:lang w:eastAsia="en-AU"/>
        </w:rPr>
      </w:pPr>
      <w:r>
        <w:rPr>
          <w:rFonts w:ascii="Aptos" w:eastAsia="Times New Roman" w:hAnsi="Aptos" w:cs="Aptos"/>
          <w:sz w:val="24"/>
          <w:szCs w:val="24"/>
          <w:lang w:eastAsia="en-AU"/>
        </w:rPr>
        <w:t>Dear Credit Team</w:t>
      </w:r>
    </w:p>
    <w:p w14:paraId="5D854E7D" w14:textId="77777777" w:rsidR="005D7349" w:rsidRDefault="005D7349" w:rsidP="005D7349">
      <w:pPr>
        <w:spacing w:after="240"/>
        <w:rPr>
          <w:rFonts w:ascii="Aptos" w:eastAsia="Times New Roman" w:hAnsi="Aptos" w:cs="Aptos"/>
          <w:sz w:val="24"/>
          <w:szCs w:val="24"/>
          <w:lang w:eastAsia="en-AU"/>
        </w:rPr>
      </w:pPr>
      <w:r>
        <w:rPr>
          <w:rFonts w:ascii="Aptos" w:eastAsia="Times New Roman" w:hAnsi="Aptos" w:cs="Aptos"/>
          <w:sz w:val="24"/>
          <w:szCs w:val="24"/>
          <w:lang w:eastAsia="en-AU"/>
        </w:rPr>
        <w:t>Please find below and attached information regarding a credit assessment request:</w:t>
      </w:r>
    </w:p>
    <w:p w14:paraId="0DC191CC" w14:textId="77777777" w:rsidR="005F0D2D" w:rsidRDefault="005F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7349" w14:paraId="0FEC7209" w14:textId="77777777" w:rsidTr="005D7349">
        <w:tc>
          <w:tcPr>
            <w:tcW w:w="4508" w:type="dxa"/>
          </w:tcPr>
          <w:p w14:paraId="5B1C0000" w14:textId="0C7F2194" w:rsidR="005D7349" w:rsidRDefault="005D7349">
            <w:proofErr w:type="spellStart"/>
            <w:r>
              <w:t>UniSC</w:t>
            </w:r>
            <w:proofErr w:type="spellEnd"/>
            <w:r>
              <w:t xml:space="preserve"> ID</w:t>
            </w:r>
          </w:p>
        </w:tc>
        <w:tc>
          <w:tcPr>
            <w:tcW w:w="4508" w:type="dxa"/>
          </w:tcPr>
          <w:p w14:paraId="5C38F3C3" w14:textId="77777777" w:rsidR="005D7349" w:rsidRDefault="005D7349"/>
        </w:tc>
      </w:tr>
      <w:tr w:rsidR="005D7349" w14:paraId="0E26BE0D" w14:textId="77777777" w:rsidTr="005D7349">
        <w:tc>
          <w:tcPr>
            <w:tcW w:w="4508" w:type="dxa"/>
          </w:tcPr>
          <w:p w14:paraId="7CDF6FD9" w14:textId="252F9BFA" w:rsidR="005D7349" w:rsidRDefault="005D7349">
            <w:r>
              <w:t>Name</w:t>
            </w:r>
          </w:p>
        </w:tc>
        <w:tc>
          <w:tcPr>
            <w:tcW w:w="4508" w:type="dxa"/>
          </w:tcPr>
          <w:p w14:paraId="22D2DAF5" w14:textId="77777777" w:rsidR="005D7349" w:rsidRDefault="005D7349"/>
        </w:tc>
      </w:tr>
      <w:tr w:rsidR="005D7349" w14:paraId="4A1BBCEB" w14:textId="77777777" w:rsidTr="005D7349">
        <w:tc>
          <w:tcPr>
            <w:tcW w:w="4508" w:type="dxa"/>
          </w:tcPr>
          <w:p w14:paraId="7F55B26A" w14:textId="06D9075B" w:rsidR="005D7349" w:rsidRDefault="005D7349">
            <w:r>
              <w:t>Intake</w:t>
            </w:r>
          </w:p>
        </w:tc>
        <w:tc>
          <w:tcPr>
            <w:tcW w:w="4508" w:type="dxa"/>
          </w:tcPr>
          <w:p w14:paraId="15AA8778" w14:textId="77777777" w:rsidR="005D7349" w:rsidRDefault="005D7349"/>
        </w:tc>
      </w:tr>
      <w:tr w:rsidR="005D7349" w14:paraId="243FD5A9" w14:textId="77777777" w:rsidTr="005D7349">
        <w:tc>
          <w:tcPr>
            <w:tcW w:w="4508" w:type="dxa"/>
          </w:tcPr>
          <w:p w14:paraId="252B514C" w14:textId="5DC93EE8" w:rsidR="005D7349" w:rsidRDefault="005D7349">
            <w:r>
              <w:t>Program</w:t>
            </w:r>
          </w:p>
        </w:tc>
        <w:tc>
          <w:tcPr>
            <w:tcW w:w="4508" w:type="dxa"/>
          </w:tcPr>
          <w:p w14:paraId="09DAA6DB" w14:textId="77777777" w:rsidR="005D7349" w:rsidRDefault="005D7349"/>
        </w:tc>
      </w:tr>
      <w:tr w:rsidR="005D7349" w14:paraId="382559E0" w14:textId="77777777" w:rsidTr="005D7349">
        <w:tc>
          <w:tcPr>
            <w:tcW w:w="4508" w:type="dxa"/>
          </w:tcPr>
          <w:p w14:paraId="3FF46D6A" w14:textId="2D7D0DCE" w:rsidR="005D7349" w:rsidRDefault="005D7349">
            <w:r>
              <w:t>Campus</w:t>
            </w:r>
          </w:p>
        </w:tc>
        <w:tc>
          <w:tcPr>
            <w:tcW w:w="4508" w:type="dxa"/>
          </w:tcPr>
          <w:p w14:paraId="1F165E1E" w14:textId="77777777" w:rsidR="005D7349" w:rsidRDefault="005D7349"/>
        </w:tc>
      </w:tr>
      <w:tr w:rsidR="005D7349" w14:paraId="35093988" w14:textId="77777777" w:rsidTr="005D7349">
        <w:tc>
          <w:tcPr>
            <w:tcW w:w="4508" w:type="dxa"/>
          </w:tcPr>
          <w:p w14:paraId="0BF5A9F7" w14:textId="54212640" w:rsidR="005D7349" w:rsidRDefault="005D7349">
            <w:r>
              <w:t>Current location</w:t>
            </w:r>
          </w:p>
        </w:tc>
        <w:tc>
          <w:tcPr>
            <w:tcW w:w="4508" w:type="dxa"/>
          </w:tcPr>
          <w:p w14:paraId="6A86160F" w14:textId="77777777" w:rsidR="005D7349" w:rsidRDefault="005D7349"/>
        </w:tc>
      </w:tr>
    </w:tbl>
    <w:p w14:paraId="24102C58" w14:textId="77777777" w:rsidR="005D7349" w:rsidRDefault="005D7349" w:rsidP="005D7349">
      <w:pPr>
        <w:spacing w:after="240"/>
        <w:rPr>
          <w:rFonts w:ascii="Aptos" w:eastAsia="Times New Roman" w:hAnsi="Aptos" w:cs="Aptos"/>
          <w:sz w:val="24"/>
          <w:szCs w:val="24"/>
          <w:lang w:eastAsia="en-AU"/>
        </w:rPr>
      </w:pPr>
      <w:r>
        <w:br/>
      </w:r>
      <w:r>
        <w:rPr>
          <w:rFonts w:ascii="Aptos" w:eastAsia="Times New Roman" w:hAnsi="Aptos" w:cs="Aptos"/>
          <w:sz w:val="24"/>
          <w:szCs w:val="24"/>
          <w:lang w:eastAsia="en-AU"/>
        </w:rPr>
        <w:t>Please find information in relation to the applicant's studies below:</w:t>
      </w:r>
    </w:p>
    <w:p w14:paraId="5D2F0BD5" w14:textId="10D17DA8" w:rsidR="005D7349" w:rsidRPr="00A85C2F" w:rsidRDefault="005D7349">
      <w:pPr>
        <w:rPr>
          <w:b/>
          <w:bCs/>
        </w:rPr>
      </w:pPr>
      <w:r w:rsidRPr="00A85C2F">
        <w:rPr>
          <w:b/>
          <w:bCs/>
        </w:rPr>
        <w:t>Qualification 1:</w:t>
      </w:r>
    </w:p>
    <w:p w14:paraId="38962A03" w14:textId="77777777" w:rsidR="005D7349" w:rsidRDefault="005D7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7349" w14:paraId="3D6AEA05" w14:textId="77777777" w:rsidTr="005D7349">
        <w:tc>
          <w:tcPr>
            <w:tcW w:w="4508" w:type="dxa"/>
          </w:tcPr>
          <w:p w14:paraId="234E19D9" w14:textId="65780D5B" w:rsidR="005D7349" w:rsidRDefault="005D7349">
            <w:r>
              <w:t>Country</w:t>
            </w:r>
          </w:p>
        </w:tc>
        <w:tc>
          <w:tcPr>
            <w:tcW w:w="4508" w:type="dxa"/>
          </w:tcPr>
          <w:p w14:paraId="06426D62" w14:textId="77777777" w:rsidR="005D7349" w:rsidRDefault="005D7349"/>
        </w:tc>
      </w:tr>
      <w:tr w:rsidR="005D7349" w14:paraId="37D84720" w14:textId="77777777" w:rsidTr="005D7349">
        <w:tc>
          <w:tcPr>
            <w:tcW w:w="4508" w:type="dxa"/>
          </w:tcPr>
          <w:p w14:paraId="49A09C1B" w14:textId="70BFB9F7" w:rsidR="005D7349" w:rsidRDefault="005D7349">
            <w:r>
              <w:t>Institution name</w:t>
            </w:r>
          </w:p>
        </w:tc>
        <w:tc>
          <w:tcPr>
            <w:tcW w:w="4508" w:type="dxa"/>
          </w:tcPr>
          <w:p w14:paraId="31918CEE" w14:textId="77777777" w:rsidR="005D7349" w:rsidRDefault="005D7349"/>
        </w:tc>
      </w:tr>
      <w:tr w:rsidR="005D7349" w14:paraId="1FF1010D" w14:textId="77777777" w:rsidTr="005D7349">
        <w:tc>
          <w:tcPr>
            <w:tcW w:w="4508" w:type="dxa"/>
          </w:tcPr>
          <w:p w14:paraId="7F2D6718" w14:textId="4C858B47" w:rsidR="005D7349" w:rsidRDefault="005D7349">
            <w:r>
              <w:t>Qualification name</w:t>
            </w:r>
          </w:p>
        </w:tc>
        <w:tc>
          <w:tcPr>
            <w:tcW w:w="4508" w:type="dxa"/>
          </w:tcPr>
          <w:p w14:paraId="0BD90712" w14:textId="77777777" w:rsidR="005D7349" w:rsidRDefault="005D7349"/>
        </w:tc>
      </w:tr>
      <w:tr w:rsidR="005D7349" w14:paraId="4A441C25" w14:textId="77777777" w:rsidTr="005D7349">
        <w:tc>
          <w:tcPr>
            <w:tcW w:w="4508" w:type="dxa"/>
          </w:tcPr>
          <w:p w14:paraId="7BC21C72" w14:textId="01CFA9A2" w:rsidR="005D7349" w:rsidRDefault="005D7349">
            <w:r>
              <w:t>Qualifications completed</w:t>
            </w:r>
          </w:p>
        </w:tc>
        <w:tc>
          <w:tcPr>
            <w:tcW w:w="4508" w:type="dxa"/>
          </w:tcPr>
          <w:p w14:paraId="60CA419D" w14:textId="77777777" w:rsidR="005D7349" w:rsidRDefault="005D7349"/>
        </w:tc>
      </w:tr>
      <w:tr w:rsidR="005D7349" w14:paraId="5BE6C2E4" w14:textId="77777777" w:rsidTr="005D7349">
        <w:tc>
          <w:tcPr>
            <w:tcW w:w="4508" w:type="dxa"/>
          </w:tcPr>
          <w:p w14:paraId="31F897CD" w14:textId="21F174FC" w:rsidR="005D7349" w:rsidRDefault="005D7349">
            <w:r>
              <w:t>Australia equivalent</w:t>
            </w:r>
          </w:p>
        </w:tc>
        <w:tc>
          <w:tcPr>
            <w:tcW w:w="4508" w:type="dxa"/>
          </w:tcPr>
          <w:p w14:paraId="28E45D94" w14:textId="77777777" w:rsidR="005D7349" w:rsidRDefault="005D7349"/>
        </w:tc>
      </w:tr>
    </w:tbl>
    <w:p w14:paraId="05F75783" w14:textId="77777777" w:rsidR="005D7349" w:rsidRDefault="005D7349"/>
    <w:p w14:paraId="0EFBABF7" w14:textId="40594AE6" w:rsidR="005D7349" w:rsidRPr="00A85C2F" w:rsidRDefault="005D7349" w:rsidP="005D7349">
      <w:pPr>
        <w:rPr>
          <w:b/>
          <w:bCs/>
        </w:rPr>
      </w:pPr>
      <w:r w:rsidRPr="00A85C2F">
        <w:rPr>
          <w:b/>
          <w:bCs/>
        </w:rPr>
        <w:t xml:space="preserve">Qualification </w:t>
      </w:r>
      <w:r w:rsidRPr="00A85C2F">
        <w:rPr>
          <w:b/>
          <w:bCs/>
        </w:rPr>
        <w:t>2</w:t>
      </w:r>
      <w:r w:rsidRPr="00A85C2F">
        <w:rPr>
          <w:b/>
          <w:bCs/>
        </w:rPr>
        <w:t>:</w:t>
      </w:r>
    </w:p>
    <w:p w14:paraId="6800D695" w14:textId="77777777" w:rsidR="005D7349" w:rsidRDefault="005D7349" w:rsidP="005D7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7349" w14:paraId="5E286015" w14:textId="77777777" w:rsidTr="006C62DC">
        <w:tc>
          <w:tcPr>
            <w:tcW w:w="4508" w:type="dxa"/>
          </w:tcPr>
          <w:p w14:paraId="0334F749" w14:textId="77777777" w:rsidR="005D7349" w:rsidRDefault="005D7349" w:rsidP="006C62DC">
            <w:r>
              <w:t>Country</w:t>
            </w:r>
          </w:p>
        </w:tc>
        <w:tc>
          <w:tcPr>
            <w:tcW w:w="4508" w:type="dxa"/>
          </w:tcPr>
          <w:p w14:paraId="21FF673D" w14:textId="77777777" w:rsidR="005D7349" w:rsidRDefault="005D7349" w:rsidP="006C62DC"/>
        </w:tc>
      </w:tr>
      <w:tr w:rsidR="005D7349" w14:paraId="7FF6FCE7" w14:textId="77777777" w:rsidTr="006C62DC">
        <w:tc>
          <w:tcPr>
            <w:tcW w:w="4508" w:type="dxa"/>
          </w:tcPr>
          <w:p w14:paraId="4DFAFD10" w14:textId="77777777" w:rsidR="005D7349" w:rsidRDefault="005D7349" w:rsidP="006C62DC">
            <w:r>
              <w:t>Institution name</w:t>
            </w:r>
          </w:p>
        </w:tc>
        <w:tc>
          <w:tcPr>
            <w:tcW w:w="4508" w:type="dxa"/>
          </w:tcPr>
          <w:p w14:paraId="30CB3D2F" w14:textId="77777777" w:rsidR="005D7349" w:rsidRDefault="005D7349" w:rsidP="006C62DC"/>
        </w:tc>
      </w:tr>
      <w:tr w:rsidR="005D7349" w14:paraId="5C151303" w14:textId="77777777" w:rsidTr="006C62DC">
        <w:tc>
          <w:tcPr>
            <w:tcW w:w="4508" w:type="dxa"/>
          </w:tcPr>
          <w:p w14:paraId="41511909" w14:textId="77777777" w:rsidR="005D7349" w:rsidRDefault="005D7349" w:rsidP="006C62DC">
            <w:r>
              <w:t>Qualification name</w:t>
            </w:r>
          </w:p>
        </w:tc>
        <w:tc>
          <w:tcPr>
            <w:tcW w:w="4508" w:type="dxa"/>
          </w:tcPr>
          <w:p w14:paraId="5F3A567E" w14:textId="77777777" w:rsidR="005D7349" w:rsidRDefault="005D7349" w:rsidP="006C62DC"/>
        </w:tc>
      </w:tr>
      <w:tr w:rsidR="005D7349" w14:paraId="7C0DF867" w14:textId="77777777" w:rsidTr="006C62DC">
        <w:tc>
          <w:tcPr>
            <w:tcW w:w="4508" w:type="dxa"/>
          </w:tcPr>
          <w:p w14:paraId="2F8741DE" w14:textId="77777777" w:rsidR="005D7349" w:rsidRDefault="005D7349" w:rsidP="006C62DC">
            <w:r>
              <w:t>Qualifications completed</w:t>
            </w:r>
          </w:p>
        </w:tc>
        <w:tc>
          <w:tcPr>
            <w:tcW w:w="4508" w:type="dxa"/>
          </w:tcPr>
          <w:p w14:paraId="72F6AB13" w14:textId="77777777" w:rsidR="005D7349" w:rsidRDefault="005D7349" w:rsidP="006C62DC"/>
        </w:tc>
      </w:tr>
      <w:tr w:rsidR="005D7349" w14:paraId="6A03B6B3" w14:textId="77777777" w:rsidTr="006C62DC">
        <w:tc>
          <w:tcPr>
            <w:tcW w:w="4508" w:type="dxa"/>
          </w:tcPr>
          <w:p w14:paraId="3EFF750A" w14:textId="77777777" w:rsidR="005D7349" w:rsidRDefault="005D7349" w:rsidP="006C62DC">
            <w:r>
              <w:t>Australia equivalent</w:t>
            </w:r>
          </w:p>
        </w:tc>
        <w:tc>
          <w:tcPr>
            <w:tcW w:w="4508" w:type="dxa"/>
          </w:tcPr>
          <w:p w14:paraId="6939D094" w14:textId="77777777" w:rsidR="005D7349" w:rsidRDefault="005D7349" w:rsidP="006C62DC"/>
        </w:tc>
      </w:tr>
    </w:tbl>
    <w:p w14:paraId="01E02518" w14:textId="77777777" w:rsidR="005D7349" w:rsidRDefault="005D7349"/>
    <w:p w14:paraId="48274DC6" w14:textId="2871627A" w:rsidR="005D7349" w:rsidRPr="00A85C2F" w:rsidRDefault="005D7349" w:rsidP="005D7349">
      <w:pPr>
        <w:rPr>
          <w:b/>
          <w:bCs/>
        </w:rPr>
      </w:pPr>
      <w:r w:rsidRPr="00A85C2F">
        <w:rPr>
          <w:b/>
          <w:bCs/>
        </w:rPr>
        <w:t xml:space="preserve">Qualification </w:t>
      </w:r>
      <w:r w:rsidRPr="00A85C2F">
        <w:rPr>
          <w:b/>
          <w:bCs/>
        </w:rPr>
        <w:t>3</w:t>
      </w:r>
      <w:r w:rsidRPr="00A85C2F">
        <w:rPr>
          <w:b/>
          <w:bCs/>
        </w:rPr>
        <w:t>:</w:t>
      </w:r>
    </w:p>
    <w:p w14:paraId="26DF9360" w14:textId="77777777" w:rsidR="005D7349" w:rsidRDefault="005D7349" w:rsidP="005D7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7349" w14:paraId="76EDC535" w14:textId="77777777" w:rsidTr="006C62DC">
        <w:tc>
          <w:tcPr>
            <w:tcW w:w="4508" w:type="dxa"/>
          </w:tcPr>
          <w:p w14:paraId="6A2599AC" w14:textId="77777777" w:rsidR="005D7349" w:rsidRDefault="005D7349" w:rsidP="006C62DC">
            <w:r>
              <w:t>Country</w:t>
            </w:r>
          </w:p>
        </w:tc>
        <w:tc>
          <w:tcPr>
            <w:tcW w:w="4508" w:type="dxa"/>
          </w:tcPr>
          <w:p w14:paraId="3F85467B" w14:textId="77777777" w:rsidR="005D7349" w:rsidRDefault="005D7349" w:rsidP="006C62DC"/>
        </w:tc>
      </w:tr>
      <w:tr w:rsidR="005D7349" w14:paraId="1E4FA3B4" w14:textId="77777777" w:rsidTr="006C62DC">
        <w:tc>
          <w:tcPr>
            <w:tcW w:w="4508" w:type="dxa"/>
          </w:tcPr>
          <w:p w14:paraId="1AB36B02" w14:textId="77777777" w:rsidR="005D7349" w:rsidRDefault="005D7349" w:rsidP="006C62DC">
            <w:r>
              <w:t>Institution name</w:t>
            </w:r>
          </w:p>
        </w:tc>
        <w:tc>
          <w:tcPr>
            <w:tcW w:w="4508" w:type="dxa"/>
          </w:tcPr>
          <w:p w14:paraId="701CDCCD" w14:textId="77777777" w:rsidR="005D7349" w:rsidRDefault="005D7349" w:rsidP="006C62DC"/>
        </w:tc>
      </w:tr>
      <w:tr w:rsidR="005D7349" w14:paraId="2EA65C47" w14:textId="77777777" w:rsidTr="006C62DC">
        <w:tc>
          <w:tcPr>
            <w:tcW w:w="4508" w:type="dxa"/>
          </w:tcPr>
          <w:p w14:paraId="7047F459" w14:textId="77777777" w:rsidR="005D7349" w:rsidRDefault="005D7349" w:rsidP="006C62DC">
            <w:r>
              <w:t>Qualification name</w:t>
            </w:r>
          </w:p>
        </w:tc>
        <w:tc>
          <w:tcPr>
            <w:tcW w:w="4508" w:type="dxa"/>
          </w:tcPr>
          <w:p w14:paraId="1375F0DF" w14:textId="77777777" w:rsidR="005D7349" w:rsidRDefault="005D7349" w:rsidP="006C62DC"/>
        </w:tc>
      </w:tr>
      <w:tr w:rsidR="005D7349" w14:paraId="189F115A" w14:textId="77777777" w:rsidTr="006C62DC">
        <w:tc>
          <w:tcPr>
            <w:tcW w:w="4508" w:type="dxa"/>
          </w:tcPr>
          <w:p w14:paraId="3F2ECB49" w14:textId="77777777" w:rsidR="005D7349" w:rsidRDefault="005D7349" w:rsidP="006C62DC">
            <w:r>
              <w:t>Qualifications completed</w:t>
            </w:r>
          </w:p>
        </w:tc>
        <w:tc>
          <w:tcPr>
            <w:tcW w:w="4508" w:type="dxa"/>
          </w:tcPr>
          <w:p w14:paraId="013991E8" w14:textId="77777777" w:rsidR="005D7349" w:rsidRDefault="005D7349" w:rsidP="006C62DC"/>
        </w:tc>
      </w:tr>
      <w:tr w:rsidR="005D7349" w14:paraId="356A9B06" w14:textId="77777777" w:rsidTr="006C62DC">
        <w:tc>
          <w:tcPr>
            <w:tcW w:w="4508" w:type="dxa"/>
          </w:tcPr>
          <w:p w14:paraId="296979A6" w14:textId="77777777" w:rsidR="005D7349" w:rsidRDefault="005D7349" w:rsidP="006C62DC">
            <w:r>
              <w:t>Australia equivalent</w:t>
            </w:r>
          </w:p>
        </w:tc>
        <w:tc>
          <w:tcPr>
            <w:tcW w:w="4508" w:type="dxa"/>
          </w:tcPr>
          <w:p w14:paraId="4E6C8D03" w14:textId="77777777" w:rsidR="005D7349" w:rsidRDefault="005D7349" w:rsidP="006C62DC"/>
        </w:tc>
      </w:tr>
    </w:tbl>
    <w:p w14:paraId="215EAD33" w14:textId="77777777" w:rsidR="005D7349" w:rsidRDefault="005D7349"/>
    <w:p w14:paraId="5E218D54" w14:textId="77777777" w:rsidR="00A85C2F" w:rsidRPr="00A85C2F" w:rsidRDefault="00A85C2F" w:rsidP="00A85C2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85C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5F18F"/>
          <w:lang w:eastAsia="en-AU"/>
        </w:rPr>
        <w:t>AO TO INCLUDE RELEVANT INFORMATION BELOW - DELETE ANY POINTS THAT DON'T APPLY</w:t>
      </w:r>
    </w:p>
    <w:p w14:paraId="4837C12F" w14:textId="77777777" w:rsidR="00A85C2F" w:rsidRPr="00A85C2F" w:rsidRDefault="00A85C2F" w:rsidP="00A85C2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85C2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Please note:</w:t>
      </w:r>
    </w:p>
    <w:p w14:paraId="1DFAFC12" w14:textId="77777777" w:rsidR="00A85C2F" w:rsidRPr="00A85C2F" w:rsidRDefault="00A85C2F" w:rsidP="00A85C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>Important - This is a variation to a previous application and credit assessment. {</w:t>
      </w:r>
      <w:proofErr w:type="spellStart"/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>firstName</w:t>
      </w:r>
      <w:proofErr w:type="spellEnd"/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>} {</w:t>
      </w:r>
      <w:proofErr w:type="spellStart"/>
      <w:proofErr w:type="gramStart"/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>lastName</w:t>
      </w:r>
      <w:proofErr w:type="spellEnd"/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>}  has</w:t>
      </w:r>
      <w:proofErr w:type="gramEnd"/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requested a change to their intake / campus / program.  Since their last assessment, they have completed further studies as follows: </w:t>
      </w:r>
      <w:r w:rsidRPr="00A85C2F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eastAsia="en-AU"/>
        </w:rPr>
        <w:t>AO TO PROVIDE BRIEF SUMMARY</w:t>
      </w:r>
    </w:p>
    <w:p w14:paraId="49E60917" w14:textId="4CFDFC9A" w:rsidR="00A85C2F" w:rsidRDefault="00A85C2F" w:rsidP="00A85C2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85C2F">
        <w:rPr>
          <w:rFonts w:ascii="Times New Roman" w:eastAsia="Times New Roman" w:hAnsi="Times New Roman" w:cs="Times New Roman"/>
          <w:sz w:val="24"/>
          <w:szCs w:val="24"/>
          <w:lang w:eastAsia="en-AU"/>
        </w:rPr>
        <w:t>Please respond to this email if you require more information or to provide the assessment outcome. </w:t>
      </w:r>
    </w:p>
    <w:p w14:paraId="53908A8C" w14:textId="77777777" w:rsidR="00F865F5" w:rsidRDefault="00F865F5" w:rsidP="00F865F5">
      <w:pPr>
        <w:pStyle w:val="NormalWeb"/>
      </w:pPr>
      <w:r>
        <w:lastRenderedPageBreak/>
        <w:t xml:space="preserve">Also, if it is for credit obtained onshore from another </w:t>
      </w:r>
      <w:proofErr w:type="spellStart"/>
      <w:r>
        <w:t>uni</w:t>
      </w:r>
      <w:proofErr w:type="spellEnd"/>
      <w:r>
        <w:t xml:space="preserve"> (not VET), then the applicant also needs to complete the credit equivalency form:</w:t>
      </w:r>
    </w:p>
    <w:p w14:paraId="6B1FF0B4" w14:textId="77777777" w:rsidR="00F865F5" w:rsidRDefault="00F865F5" w:rsidP="00F865F5">
      <w:pPr>
        <w:pStyle w:val="NormalWeb"/>
      </w:pPr>
      <w:hyperlink r:id="rId5" w:tgtFrame="_blank" w:tooltip="https://www.usc.edu.au/media/n1rk0blq/unisc-credit-course-equivalence-form-fillable-pdf.pdf" w:history="1">
        <w:r>
          <w:rPr>
            <w:rStyle w:val="Hyperlink"/>
            <w:rFonts w:eastAsiaTheme="majorEastAsia"/>
          </w:rPr>
          <w:t>www.usc.edu.au/media/n1rk0blq/unisc-credit-course-equivalence-form-fillable-pdf.pdf</w:t>
        </w:r>
      </w:hyperlink>
    </w:p>
    <w:p w14:paraId="43620D0C" w14:textId="77777777" w:rsidR="00F865F5" w:rsidRDefault="00F865F5" w:rsidP="00F865F5">
      <w:pPr>
        <w:pStyle w:val="NormalWeb"/>
      </w:pPr>
      <w:r>
        <w:t> </w:t>
      </w:r>
    </w:p>
    <w:p w14:paraId="239B4F51" w14:textId="77777777" w:rsidR="00F865F5" w:rsidRDefault="00F865F5" w:rsidP="00F865F5">
      <w:pPr>
        <w:pStyle w:val="NormalWeb"/>
        <w:spacing w:before="0" w:beforeAutospacing="0" w:after="240" w:afterAutospacing="0"/>
      </w:pPr>
      <w:r>
        <w:rPr>
          <w:rStyle w:val="Strong"/>
          <w:rFonts w:eastAsiaTheme="majorEastAsia"/>
        </w:rPr>
        <w:t>Request for more information to applicants requesting credit, who have not provided all required information/documents</w:t>
      </w:r>
    </w:p>
    <w:p w14:paraId="183E949E" w14:textId="77777777" w:rsidR="00F865F5" w:rsidRDefault="00F865F5" w:rsidP="00F865F5">
      <w:pPr>
        <w:pStyle w:val="NormalWeb"/>
        <w:spacing w:before="0" w:beforeAutospacing="0" w:after="240" w:afterAutospacing="0"/>
      </w:pPr>
      <w:r>
        <w:rPr>
          <w:rStyle w:val="Strong"/>
          <w:rFonts w:eastAsiaTheme="majorEastAsia"/>
        </w:rPr>
        <w:t>Application for credit</w:t>
      </w:r>
    </w:p>
    <w:p w14:paraId="33D84219" w14:textId="77777777" w:rsidR="00F865F5" w:rsidRDefault="00F865F5" w:rsidP="00F865F5">
      <w:pPr>
        <w:pStyle w:val="NormalWeb"/>
        <w:spacing w:before="0" w:beforeAutospacing="0" w:after="240" w:afterAutospacing="0"/>
      </w:pPr>
      <w:r>
        <w:t>To progress with the credit assessment of this application we will require additional information. Please provide the following:</w:t>
      </w:r>
    </w:p>
    <w:p w14:paraId="0A6C849D" w14:textId="77777777" w:rsidR="00F865F5" w:rsidRDefault="00F865F5" w:rsidP="00F865F5">
      <w:pPr>
        <w:pStyle w:val="NormalWeb"/>
        <w:spacing w:before="0" w:beforeAutospacing="0" w:after="240" w:afterAutospacing="0"/>
      </w:pPr>
      <w:r>
        <w:rPr>
          <w:rStyle w:val="Strong"/>
          <w:rFonts w:eastAsiaTheme="majorEastAsia"/>
        </w:rPr>
        <w:t>Advise major and/or minor:</w:t>
      </w:r>
    </w:p>
    <w:p w14:paraId="0028321D" w14:textId="77777777" w:rsidR="00F865F5" w:rsidRDefault="00F865F5" w:rsidP="00F865F5">
      <w:pPr>
        <w:pStyle w:val="NormalWeb"/>
        <w:spacing w:before="0" w:beforeAutospacing="0" w:after="240" w:afterAutospacing="0"/>
      </w:pPr>
      <w:r>
        <w:t>Ask {</w:t>
      </w:r>
      <w:proofErr w:type="spellStart"/>
      <w:r>
        <w:t>firstname</w:t>
      </w:r>
      <w:proofErr w:type="spellEnd"/>
      <w:r>
        <w:t>} {</w:t>
      </w:r>
      <w:proofErr w:type="spellStart"/>
      <w:r>
        <w:t>lastname</w:t>
      </w:r>
      <w:proofErr w:type="spellEnd"/>
      <w:r>
        <w:t>} to review the program structure of the program for which they are seeking credit and, where applicable, advise us via reply email of their intended major and/or minor.</w:t>
      </w:r>
    </w:p>
    <w:p w14:paraId="2117230E" w14:textId="77777777" w:rsidR="00F865F5" w:rsidRDefault="00F865F5" w:rsidP="00F865F5">
      <w:pPr>
        <w:pStyle w:val="NormalWeb"/>
        <w:spacing w:before="0" w:beforeAutospacing="0" w:after="240" w:afterAutospacing="0"/>
      </w:pPr>
      <w:r>
        <w:rPr>
          <w:rStyle w:val="Strong"/>
          <w:rFonts w:eastAsiaTheme="majorEastAsia"/>
        </w:rPr>
        <w:t>Course outline/s of courses to be considered for credit</w:t>
      </w:r>
    </w:p>
    <w:p w14:paraId="0FA8A37C" w14:textId="77777777" w:rsidR="00F865F5" w:rsidRDefault="00F865F5" w:rsidP="00F865F5">
      <w:pPr>
        <w:pStyle w:val="NormalWeb"/>
        <w:spacing w:before="0" w:beforeAutospacing="0" w:after="240" w:afterAutospacing="0"/>
      </w:pPr>
      <w:r>
        <w:t>A course outline for each course/unit you wish to have assessed for credit (from the year and semester in which the course/unit was completed). The outline information should include a course synopsis, unit values, contact hours, learning outcomes, level of study and instruction undertaken including content covered (e.g. weekly lecture schedule).</w:t>
      </w:r>
    </w:p>
    <w:p w14:paraId="53949447" w14:textId="77777777" w:rsidR="00F865F5" w:rsidRDefault="00F865F5" w:rsidP="00F865F5">
      <w:pPr>
        <w:pStyle w:val="NormalWeb"/>
        <w:spacing w:before="0" w:beforeAutospacing="0" w:after="240" w:afterAutospacing="0"/>
      </w:pPr>
      <w:r>
        <w:t>You may provide this information as clickable weblinks to the institution's webpage or as PDF documents. The outline information should include a course synopsis, unit values, contact hours, learning outcomes, level of study and instruction undertaken including content covered (e.g. weekly lecture schedule).</w:t>
      </w:r>
    </w:p>
    <w:p w14:paraId="06094588" w14:textId="77777777" w:rsidR="00F865F5" w:rsidRDefault="00F865F5" w:rsidP="00F865F5">
      <w:pPr>
        <w:pStyle w:val="NormalWeb"/>
        <w:spacing w:before="0" w:beforeAutospacing="0" w:after="240" w:afterAutospacing="0"/>
      </w:pPr>
      <w:r>
        <w:t>Course outlines that do not display the institution's logo and details, or documents copied into Word cannot be accepted.</w:t>
      </w:r>
    </w:p>
    <w:p w14:paraId="2CBD2ECD" w14:textId="77777777" w:rsidR="00F865F5" w:rsidRDefault="00F865F5" w:rsidP="00F865F5">
      <w:pPr>
        <w:pStyle w:val="NormalWeb"/>
        <w:spacing w:before="0" w:beforeAutospacing="0" w:after="240" w:afterAutospacing="0"/>
      </w:pPr>
      <w:r>
        <w:rPr>
          <w:rStyle w:val="Strong"/>
          <w:rFonts w:eastAsiaTheme="majorEastAsia"/>
        </w:rPr>
        <w:t>Prior studies completed in Australia</w:t>
      </w:r>
    </w:p>
    <w:p w14:paraId="70B93162" w14:textId="77777777" w:rsidR="00F865F5" w:rsidRDefault="00F865F5" w:rsidP="00F865F5">
      <w:pPr>
        <w:pStyle w:val="NormalWeb"/>
        <w:spacing w:before="0" w:beforeAutospacing="0" w:after="240" w:afterAutospacing="0"/>
      </w:pPr>
      <w:r>
        <w:t xml:space="preserve">Applicants with prior studies undertaken in Australia are also required to complete the </w:t>
      </w:r>
      <w:hyperlink r:id="rId6" w:tgtFrame="_blank" w:tooltip="https://www.usc.edu.au/media/n1rk0blq/unisc-credit-course-equivalence-form-fillable-pdf.pdf" w:history="1">
        <w:proofErr w:type="spellStart"/>
        <w:r>
          <w:rPr>
            <w:rStyle w:val="Hyperlink"/>
            <w:rFonts w:eastAsiaTheme="majorEastAsia"/>
          </w:rPr>
          <w:t>UniSC</w:t>
        </w:r>
        <w:proofErr w:type="spellEnd"/>
        <w:r>
          <w:rPr>
            <w:rStyle w:val="Hyperlink"/>
            <w:rFonts w:eastAsiaTheme="majorEastAsia"/>
          </w:rPr>
          <w:t xml:space="preserve"> Course Equivalence Table</w:t>
        </w:r>
      </w:hyperlink>
      <w:r>
        <w:t xml:space="preserve"> as a part of their credit request. The course equivalence table outlines which </w:t>
      </w:r>
      <w:proofErr w:type="spellStart"/>
      <w:r>
        <w:t>UniSC</w:t>
      </w:r>
      <w:proofErr w:type="spellEnd"/>
      <w:r>
        <w:t xml:space="preserve"> course/s applicants believe are sufficiently equivalent to their prior study.</w:t>
      </w:r>
    </w:p>
    <w:p w14:paraId="0BA85E50" w14:textId="77777777" w:rsidR="00F865F5" w:rsidRDefault="00F865F5" w:rsidP="00F865F5">
      <w:pPr>
        <w:pStyle w:val="NormalWeb"/>
        <w:spacing w:before="0" w:beforeAutospacing="0" w:after="240" w:afterAutospacing="0"/>
      </w:pPr>
      <w:r>
        <w:t xml:space="preserve">To complete the equivalence table, applicants should review the </w:t>
      </w:r>
      <w:proofErr w:type="spellStart"/>
      <w:r>
        <w:t>UniSC</w:t>
      </w:r>
      <w:proofErr w:type="spellEnd"/>
      <w:r>
        <w:t xml:space="preserve"> program structure and courses for their preferred program and nominate which courses they would like considered for credit based on their previous studies: {</w:t>
      </w:r>
      <w:proofErr w:type="spellStart"/>
      <w:r>
        <w:t>course_url</w:t>
      </w:r>
      <w:proofErr w:type="spellEnd"/>
      <w:r>
        <w:t>}</w:t>
      </w:r>
    </w:p>
    <w:p w14:paraId="1074DDDE" w14:textId="149EB335" w:rsidR="00F865F5" w:rsidRDefault="00F865F5" w:rsidP="00F865F5">
      <w:pPr>
        <w:pStyle w:val="NormalWeb"/>
        <w:spacing w:before="0" w:beforeAutospacing="0" w:after="240" w:afterAutospacing="0"/>
      </w:pPr>
      <w:r>
        <w:t>Course outlines for each of the courses in the program can be viewed by clicking on a course code, and then selecting 'Course Detail'. The course outline includes information on the topics studied in the course and the course learning outcomes. This information will assist {</w:t>
      </w:r>
      <w:proofErr w:type="spellStart"/>
      <w:r>
        <w:t>firstname</w:t>
      </w:r>
      <w:proofErr w:type="spellEnd"/>
      <w:r>
        <w:t>} {</w:t>
      </w:r>
      <w:proofErr w:type="spellStart"/>
      <w:r>
        <w:t>lastname</w:t>
      </w:r>
      <w:proofErr w:type="spellEnd"/>
      <w:r>
        <w:t>} in determining whether they would like to apply for credit for a particular course.</w:t>
      </w:r>
    </w:p>
    <w:sectPr w:rsidR="00F8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ADE"/>
    <w:multiLevelType w:val="multilevel"/>
    <w:tmpl w:val="901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00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9"/>
    <w:rsid w:val="005D7349"/>
    <w:rsid w:val="005F0D2D"/>
    <w:rsid w:val="00797C45"/>
    <w:rsid w:val="00991A18"/>
    <w:rsid w:val="00A85C2F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8177"/>
  <w15:chartTrackingRefBased/>
  <w15:docId w15:val="{CA6925E8-3E2A-42D8-826E-578542A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4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3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3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3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3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3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3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5C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85C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.edu.au/media/n1rk0blq/unisc-credit-course-equivalence-form-fillable-pdf.pdf" TargetMode="External"/><Relationship Id="rId5" Type="http://schemas.openxmlformats.org/officeDocument/2006/relationships/hyperlink" Target="https://www.usc.edu.au/media/n1rk0blq/unisc-credit-course-equivalence-form-fillable-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2</cp:revision>
  <dcterms:created xsi:type="dcterms:W3CDTF">2024-07-18T01:53:00Z</dcterms:created>
  <dcterms:modified xsi:type="dcterms:W3CDTF">2024-07-18T03:49:00Z</dcterms:modified>
</cp:coreProperties>
</file>